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707" w14:textId="093D238B" w:rsidR="00493EB5" w:rsidRPr="00760A7C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="00760A7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7556F" w:rsidRPr="0007556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R1-2212821</w:t>
      </w:r>
    </w:p>
    <w:bookmarkEnd w:id="1"/>
    <w:p w14:paraId="5113AB28" w14:textId="03ABDB7A" w:rsidR="00493EB5" w:rsidRPr="001C7000" w:rsidRDefault="00760A7C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November 14</w:t>
      </w:r>
      <w:r w:rsidRPr="00760A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18</w:t>
      </w:r>
      <w:r w:rsidRPr="00760A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7E80AB52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C7000" w:rsidRPr="001C7000">
        <w:rPr>
          <w:rFonts w:ascii="Arial" w:eastAsia="SimSun" w:hAnsi="Arial" w:cs="Arial"/>
          <w:sz w:val="22"/>
          <w:szCs w:val="22"/>
          <w:lang w:val="en-US" w:eastAsia="en-US"/>
        </w:rPr>
        <w:t>Draft LS on cast types for IUC scheme 1</w:t>
      </w:r>
      <w:bookmarkStart w:id="2" w:name="_GoBack"/>
      <w:bookmarkEnd w:id="2"/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371012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259" w:rsidRPr="00C66259">
        <w:rPr>
          <w:rFonts w:ascii="Arial" w:hAnsi="Arial" w:cs="Arial"/>
          <w:bCs/>
          <w:sz w:val="22"/>
        </w:rPr>
        <w:t>NR_SL_enh-Core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3329F6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01B3" w:rsidRPr="008001B3">
        <w:rPr>
          <w:rFonts w:ascii="Arial" w:hAnsi="Arial" w:cs="Arial"/>
          <w:sz w:val="22"/>
          <w:szCs w:val="22"/>
        </w:rPr>
        <w:t>LG Electronics [</w:t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  <w:r w:rsidR="008001B3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]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4412825" w14:textId="17A6BE0E" w:rsidR="00880E5A" w:rsidRDefault="00864C0C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In RAN1#11</w:t>
      </w:r>
      <w:r w:rsidR="009D3EB0">
        <w:rPr>
          <w:rFonts w:ascii="Arial" w:eastAsia="SimSun" w:hAnsi="Arial" w:cs="Arial"/>
          <w:bCs/>
          <w:szCs w:val="22"/>
          <w:lang w:val="en-US" w:eastAsia="zh-CN"/>
        </w:rPr>
        <w:t xml:space="preserve">1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meeting,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 xml:space="preserve">made the following agreement on cast type(s) for </w:t>
      </w:r>
      <w:r w:rsidR="00880E5A" w:rsidRPr="00880E5A">
        <w:rPr>
          <w:rFonts w:ascii="Arial" w:eastAsia="SimSun" w:hAnsi="Arial" w:cs="Arial"/>
          <w:bCs/>
          <w:szCs w:val="22"/>
          <w:lang w:val="en-US" w:eastAsia="zh-CN"/>
        </w:rPr>
        <w:t xml:space="preserve">inter-UE coordination information transmission triggered by a condition other than explicit request reception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>in Scheme 1.</w:t>
      </w:r>
    </w:p>
    <w:p w14:paraId="03CA0C26" w14:textId="77777777" w:rsidR="00A22F97" w:rsidRPr="00A22F97" w:rsidRDefault="00A22F97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8788"/>
      </w:tblGrid>
      <w:tr w:rsidR="00864C0C" w14:paraId="652E7850" w14:textId="77777777" w:rsidTr="009F6A8C">
        <w:trPr>
          <w:jc w:val="center"/>
        </w:trPr>
        <w:tc>
          <w:tcPr>
            <w:tcW w:w="8788" w:type="dxa"/>
          </w:tcPr>
          <w:p w14:paraId="20918997" w14:textId="77777777" w:rsidR="008C2F31" w:rsidRPr="008C2F31" w:rsidRDefault="008C2F31" w:rsidP="008C2F31">
            <w:pPr>
              <w:spacing w:after="0"/>
              <w:jc w:val="both"/>
              <w:rPr>
                <w:sz w:val="6"/>
                <w:szCs w:val="6"/>
                <w:highlight w:val="green"/>
                <w:lang w:eastAsia="x-none"/>
              </w:rPr>
            </w:pPr>
          </w:p>
          <w:p w14:paraId="1B8DCA32" w14:textId="13CD60DA" w:rsidR="008C2F31" w:rsidRPr="008C2F31" w:rsidRDefault="008C2F31" w:rsidP="00880E5A">
            <w:pPr>
              <w:spacing w:before="30" w:after="30"/>
              <w:jc w:val="both"/>
              <w:rPr>
                <w:sz w:val="22"/>
                <w:szCs w:val="22"/>
                <w:highlight w:val="green"/>
                <w:lang w:eastAsia="x-none"/>
              </w:rPr>
            </w:pPr>
            <w:r w:rsidRPr="008C2F31">
              <w:rPr>
                <w:sz w:val="22"/>
                <w:szCs w:val="22"/>
                <w:highlight w:val="green"/>
                <w:lang w:eastAsia="x-none"/>
              </w:rPr>
              <w:t>Agreement</w:t>
            </w:r>
            <w:r w:rsidRPr="008C2F31">
              <w:rPr>
                <w:sz w:val="22"/>
                <w:szCs w:val="22"/>
                <w:lang w:eastAsia="x-none"/>
              </w:rPr>
              <w:t>:</w:t>
            </w:r>
          </w:p>
          <w:p w14:paraId="2992A420" w14:textId="77777777" w:rsidR="008C2F31" w:rsidRPr="008C2F31" w:rsidRDefault="008C2F31" w:rsidP="00880E5A">
            <w:pPr>
              <w:pStyle w:val="af4"/>
              <w:numPr>
                <w:ilvl w:val="0"/>
                <w:numId w:val="12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The following working assumption is confirmed as follows:</w:t>
            </w:r>
          </w:p>
          <w:p w14:paraId="50C98C96" w14:textId="77777777" w:rsidR="008C2F31" w:rsidRPr="008C2F31" w:rsidRDefault="008C2F31" w:rsidP="00880E5A">
            <w:pPr>
              <w:pStyle w:val="af4"/>
              <w:numPr>
                <w:ilvl w:val="0"/>
                <w:numId w:val="14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highlight w:val="darkYellow"/>
                <w:lang w:val="en-US" w:eastAsia="zh-CN"/>
              </w:rPr>
              <w:t>Working Assumption</w:t>
            </w: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 (RAN1#107bis-e meeting):</w:t>
            </w:r>
          </w:p>
          <w:p w14:paraId="5F232A7C" w14:textId="77777777" w:rsidR="008C2F31" w:rsidRPr="008C2F31" w:rsidRDefault="008C2F31" w:rsidP="00880E5A">
            <w:pPr>
              <w:pStyle w:val="af4"/>
              <w:numPr>
                <w:ilvl w:val="0"/>
                <w:numId w:val="15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For Scheme 1, following cast type(s) are supported for inter-UE coordination information transmission triggered by a condition other than explicit request reception</w:t>
            </w:r>
          </w:p>
          <w:p w14:paraId="6321C8A3" w14:textId="77777777" w:rsidR="008C2F31" w:rsidRPr="008C2F31" w:rsidRDefault="008C2F31" w:rsidP="00880E5A">
            <w:pPr>
              <w:pStyle w:val="af4"/>
              <w:numPr>
                <w:ilvl w:val="0"/>
                <w:numId w:val="16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Groupcast/Broadcast for non-preferred resource set</w:t>
            </w: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, FFS for preferred resource set</w:t>
            </w:r>
          </w:p>
          <w:p w14:paraId="221AFD24" w14:textId="77777777" w:rsidR="008C2F31" w:rsidRPr="008C2F31" w:rsidRDefault="008C2F31" w:rsidP="00880E5A">
            <w:pPr>
              <w:pStyle w:val="af4"/>
              <w:numPr>
                <w:ilvl w:val="0"/>
                <w:numId w:val="17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groupcast/broadcast can be supported</w:t>
            </w:r>
          </w:p>
          <w:p w14:paraId="006E2573" w14:textId="77777777" w:rsidR="008C2F31" w:rsidRPr="008C2F31" w:rsidRDefault="008C2F31" w:rsidP="00880E5A">
            <w:pPr>
              <w:pStyle w:val="af4"/>
              <w:numPr>
                <w:ilvl w:val="0"/>
                <w:numId w:val="16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Unicast </w:t>
            </w:r>
            <w:r w:rsidRPr="008C2F31">
              <w:rPr>
                <w:rFonts w:eastAsia="SimSun"/>
                <w:bCs/>
                <w:color w:val="FF0000"/>
                <w:sz w:val="22"/>
                <w:szCs w:val="22"/>
                <w:lang w:val="en-US" w:eastAsia="zh-CN"/>
              </w:rPr>
              <w:t>for preferred resource set and non-preferred resource set</w:t>
            </w:r>
          </w:p>
          <w:p w14:paraId="2EF8776C" w14:textId="77777777" w:rsidR="008C2F31" w:rsidRPr="008C2F31" w:rsidRDefault="008C2F31" w:rsidP="00880E5A">
            <w:pPr>
              <w:pStyle w:val="af4"/>
              <w:numPr>
                <w:ilvl w:val="0"/>
                <w:numId w:val="17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unicast can be supported</w:t>
            </w:r>
          </w:p>
          <w:p w14:paraId="24FEFCA1" w14:textId="5A8E4FA0" w:rsidR="008C2F31" w:rsidRPr="008C2F31" w:rsidRDefault="008C2F31" w:rsidP="008C2F31">
            <w:pPr>
              <w:overflowPunct/>
              <w:snapToGrid w:val="0"/>
              <w:spacing w:after="0"/>
              <w:jc w:val="both"/>
              <w:textAlignment w:val="auto"/>
              <w:rPr>
                <w:rFonts w:eastAsia="SimSun"/>
                <w:bCs/>
                <w:strike/>
                <w:sz w:val="6"/>
                <w:szCs w:val="6"/>
                <w:lang w:val="en-US" w:eastAsia="zh-CN"/>
              </w:rPr>
            </w:pPr>
          </w:p>
        </w:tc>
      </w:tr>
    </w:tbl>
    <w:p w14:paraId="1CED4D6B" w14:textId="77777777" w:rsidR="00ED5BF5" w:rsidRPr="00ED5BF5" w:rsidRDefault="00ED5BF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0475A80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56745B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C161AD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</w:t>
      </w:r>
      <w:r w:rsidR="00401C64">
        <w:rPr>
          <w:rFonts w:ascii="Arial" w:eastAsia="SimSun" w:hAnsi="Arial" w:cs="Arial"/>
          <w:bCs/>
          <w:szCs w:val="22"/>
          <w:lang w:val="en-US" w:eastAsia="zh-CN"/>
        </w:rPr>
        <w:t xml:space="preserve">information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into account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 xml:space="preserve"> and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 xml:space="preserve">specify the relevant aspects in their 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0818C7C0" w:rsidR="002F1940" w:rsidRPr="002F1940" w:rsidRDefault="009D3EB0" w:rsidP="009D3EB0">
      <w:pPr>
        <w:tabs>
          <w:tab w:val="left" w:pos="3544"/>
        </w:tabs>
        <w:ind w:left="2268" w:hanging="2268"/>
      </w:pPr>
      <w:r>
        <w:rPr>
          <w:rFonts w:ascii="Arial" w:hAnsi="Arial" w:cs="Arial"/>
          <w:lang w:eastAsia="zh-CN"/>
        </w:rPr>
        <w:lastRenderedPageBreak/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A417E6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bis</w:t>
      </w:r>
      <w:r w:rsidR="00A417E6">
        <w:rPr>
          <w:rFonts w:ascii="Arial" w:hAnsi="Arial" w:cs="Arial"/>
          <w:lang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</w:t>
      </w:r>
      <w:r w:rsidR="00A417E6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A417E6">
        <w:rPr>
          <w:rFonts w:ascii="Arial" w:hAnsi="Arial" w:cs="Arial"/>
          <w:bCs/>
          <w:lang w:eastAsia="zh-CN"/>
        </w:rPr>
        <w:t>6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A417E6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>-</w:t>
      </w:r>
      <w:r w:rsidR="00A417E6"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/>
          <w:bCs/>
          <w:lang w:eastAsia="zh-CN"/>
        </w:rPr>
        <w:t>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D8B13" w14:textId="77777777" w:rsidR="009836EB" w:rsidRDefault="009836EB">
      <w:pPr>
        <w:spacing w:after="0"/>
      </w:pPr>
      <w:r>
        <w:separator/>
      </w:r>
    </w:p>
  </w:endnote>
  <w:endnote w:type="continuationSeparator" w:id="0">
    <w:p w14:paraId="068F1498" w14:textId="77777777" w:rsidR="009836EB" w:rsidRDefault="009836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4CC97" w14:textId="77777777" w:rsidR="009836EB" w:rsidRDefault="009836EB">
      <w:pPr>
        <w:spacing w:after="0"/>
      </w:pPr>
      <w:r>
        <w:separator/>
      </w:r>
    </w:p>
  </w:footnote>
  <w:footnote w:type="continuationSeparator" w:id="0">
    <w:p w14:paraId="03AC2AE6" w14:textId="77777777" w:rsidR="009836EB" w:rsidRDefault="009836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4"/>
  </w:num>
  <w:num w:numId="6">
    <w:abstractNumId w:val="15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7556F"/>
    <w:rsid w:val="000938A7"/>
    <w:rsid w:val="000940BC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7533F"/>
    <w:rsid w:val="001B2DD1"/>
    <w:rsid w:val="001C7000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D6071"/>
    <w:rsid w:val="005F46EE"/>
    <w:rsid w:val="005F7B38"/>
    <w:rsid w:val="00616758"/>
    <w:rsid w:val="00634730"/>
    <w:rsid w:val="00660815"/>
    <w:rsid w:val="006F284A"/>
    <w:rsid w:val="0070536A"/>
    <w:rsid w:val="007446A7"/>
    <w:rsid w:val="00747A19"/>
    <w:rsid w:val="00750FB3"/>
    <w:rsid w:val="00760A7C"/>
    <w:rsid w:val="007812C8"/>
    <w:rsid w:val="0078231A"/>
    <w:rsid w:val="007B0F9A"/>
    <w:rsid w:val="007C536A"/>
    <w:rsid w:val="007F3014"/>
    <w:rsid w:val="007F4F92"/>
    <w:rsid w:val="008001B3"/>
    <w:rsid w:val="008027C0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905A08"/>
    <w:rsid w:val="00921E22"/>
    <w:rsid w:val="00931655"/>
    <w:rsid w:val="00975B84"/>
    <w:rsid w:val="0098292E"/>
    <w:rsid w:val="009836EB"/>
    <w:rsid w:val="0099764C"/>
    <w:rsid w:val="009D3EB0"/>
    <w:rsid w:val="009F6A8C"/>
    <w:rsid w:val="00A02077"/>
    <w:rsid w:val="00A06701"/>
    <w:rsid w:val="00A22F97"/>
    <w:rsid w:val="00A34524"/>
    <w:rsid w:val="00A417E6"/>
    <w:rsid w:val="00A53DA7"/>
    <w:rsid w:val="00A56100"/>
    <w:rsid w:val="00A650A0"/>
    <w:rsid w:val="00A73852"/>
    <w:rsid w:val="00A73AAC"/>
    <w:rsid w:val="00A9293E"/>
    <w:rsid w:val="00A961D6"/>
    <w:rsid w:val="00A972D9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0F3B"/>
    <w:rsid w:val="00B97703"/>
    <w:rsid w:val="00BB1C1F"/>
    <w:rsid w:val="00C0554E"/>
    <w:rsid w:val="00C161AD"/>
    <w:rsid w:val="00C55888"/>
    <w:rsid w:val="00C66259"/>
    <w:rsid w:val="00C7532D"/>
    <w:rsid w:val="00CA02CA"/>
    <w:rsid w:val="00CB614B"/>
    <w:rsid w:val="00CC1D74"/>
    <w:rsid w:val="00CC6489"/>
    <w:rsid w:val="00CC75D3"/>
    <w:rsid w:val="00CD779C"/>
    <w:rsid w:val="00CF0CCB"/>
    <w:rsid w:val="00CF6087"/>
    <w:rsid w:val="00D71223"/>
    <w:rsid w:val="00D80532"/>
    <w:rsid w:val="00D80BB8"/>
    <w:rsid w:val="00D86319"/>
    <w:rsid w:val="00DA7E21"/>
    <w:rsid w:val="00DC5460"/>
    <w:rsid w:val="00DE686F"/>
    <w:rsid w:val="00DF309C"/>
    <w:rsid w:val="00DF420D"/>
    <w:rsid w:val="00E0702A"/>
    <w:rsid w:val="00E31E3E"/>
    <w:rsid w:val="00E40934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4"/>
    <w:uiPriority w:val="34"/>
    <w:qFormat/>
    <w:rsid w:val="008C2F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이승민/책임연구원/ICT기술센터 C&amp;M표준(연)커넥티드카표준Task(edison.lee@lge.com)</cp:lastModifiedBy>
  <cp:revision>28</cp:revision>
  <cp:lastPrinted>2002-04-23T07:10:00Z</cp:lastPrinted>
  <dcterms:created xsi:type="dcterms:W3CDTF">2022-10-19T11:43:00Z</dcterms:created>
  <dcterms:modified xsi:type="dcterms:W3CDTF">2022-11-18T06:58:00Z</dcterms:modified>
</cp:coreProperties>
</file>